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аспекты деятельности музыкального руководителя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среднего, общего и высшего профессионального образования,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дистанционного образования, психокоррекционной и психотерапевтической, а также коучинговой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серьезно востребованным является изучение проблем психолого-педагогических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учебно-методических аспектов деятельности музыкального руководителя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деятельности, получившего дистанционное образование: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индивидуально-личностное развитие участников воспитательного и образовательного процессов;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учебно-методическое обеспечение и обоснование деятельности музыкальных работников, руководителей в профессиональной сфере.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Процесс изучения дисциплины направлен на формирование следующих компетенций: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общекультурных (ОК): 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 к кооперации с коллегами, работе в коллективе (ОК-7);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к саморазвитию, повышению своей квалификации и мастерства (ОК-9);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критически оценивать свои достоинства и недостатки, наметить пути и выбрать средства развития достоинств и устранения недостатков (ОК-10).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социально-психологические закономерности межличностного и межгруппового восприятия и взаимодействия, типичные психологические процессы в социальных группах (ОК-7);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базовые и профессионально-профилированные основы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ОК-9);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эволюции высших психических функций человека, социально-психологических закономерностей межличностного восприятия и взаимодействия (ОК-10).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знания социально-психологических закономерностей, межличностного и межгруппового восприятия, взаимодействия для формирования здорового морально-психологического климата в коллективе (ОК-7);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уровень собственных гуманитарных и социально-экономических знаний и определять потребность в дальнейшем обучении (ОК-9);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знания особенностей эволюции высших психических функций человека, социально-психологических закономерностей межличностного восприятия и взаимодействия для оценки своих достоинств и недостатков и выбора средств для устранения последних (ОК-10).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использования знания социально-психологических закономерностей, межличностного и межгруппового восприятия взаимодействия для формирования здорового морально-психологического климата в коллективе (ОК-7);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оценки уровня собственных гуманитарных и социально-экономических знаний и определения потребностей в дальнейшем обучении (ОК-9);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критической оценки своих достоинств и недостатков и выбора средств развития достоинств и устранения недостатков (ОК-10).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дисциплине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аспекты деятельности музыкального руководителя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(72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Теоретический материал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688"/>
        <w:gridCol w:w="7787"/>
      </w:tblGrid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Научные 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психолого-педагогической деятельности музыкального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общение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Психологическая специфика деятельности музыкального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и методические основы организаторской и организационной деятельности музыкального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аспекты совершенствования практической деятельности музыкального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основы учебного взаимодействия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Психологические составляющие педагогической деятельности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музыкального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</w:t>
            </w:r>
          </w:p>
        </w:tc>
        <w:tc>
          <w:tcPr>
            <w:tcW w:w="7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аспекты деятельности музыкального руководителя в современном образовательном учреждении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Практический материал/ примерная тематика семинарских занятий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общения музыкального руководителя с учебным коллективом, с коллегами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общения музыкального руководителя с ученическим коллективом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Психологические основы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функционировании на уровне организаторской деятельности музыкального руководителя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психологии 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воспитательных задач образования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Методологические концепции деятельности музыкального руководителя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Методические основы воспитательной и организационной деятельности музыкального руководителя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Теоретическая и практическая организационно-воспитательная работа музыкального руководителя в образовательном учреждении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и функции учебного взаимодействия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работа в современном образовательном учреждении – принципы, основы, методы, особенности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организационной и управленческой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Менеджемент в образовании.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организационно-управленческой и воспитательной работы в образовательном учреждении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ФГОС о воспитательной деятельности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аспектах общекультурной и музыкальной деятельности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Современная воспитательная парадигма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 качества музыкального руководителя ― вопрос о профессиональной пригодности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0">
    <w:abstractNumId w:val="48"/>
  </w:num>
  <w:num w:numId="12">
    <w:abstractNumId w:val="42"/>
  </w:num>
  <w:num w:numId="14">
    <w:abstractNumId w:val="36"/>
  </w:num>
  <w:num w:numId="16">
    <w:abstractNumId w:val="30"/>
  </w:num>
  <w:num w:numId="19">
    <w:abstractNumId w:val="24"/>
  </w:num>
  <w:num w:numId="48">
    <w:abstractNumId w:val="18"/>
  </w:num>
  <w:num w:numId="50">
    <w:abstractNumId w:val="12"/>
  </w:num>
  <w:num w:numId="52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3044674-pedagogika" Id="docRId4" Type="http://schemas.openxmlformats.org/officeDocument/2006/relationships/hyperlink"/><Relationship Target="styles.xml" Id="docRId6" Type="http://schemas.openxmlformats.org/officeDocument/2006/relationships/styles"/></Relationships>
</file>